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AD" w:rsidRPr="004C228A" w:rsidRDefault="004C228A" w:rsidP="004C228A">
      <w:pPr>
        <w:jc w:val="center"/>
        <w:rPr>
          <w:rFonts w:ascii="Arial" w:hAnsi="Arial" w:cs="Arial"/>
          <w:b/>
          <w:sz w:val="24"/>
          <w:szCs w:val="24"/>
        </w:rPr>
      </w:pPr>
      <w:r w:rsidRPr="004C228A">
        <w:rPr>
          <w:rFonts w:ascii="Arial" w:hAnsi="Arial" w:cs="Arial"/>
          <w:b/>
          <w:sz w:val="24"/>
          <w:szCs w:val="24"/>
        </w:rPr>
        <w:t>MERSİN TİCARET VE SANAYİ ODASI</w:t>
      </w:r>
    </w:p>
    <w:p w:rsidR="004C228A" w:rsidRPr="004C228A" w:rsidRDefault="004C228A" w:rsidP="004C228A">
      <w:pPr>
        <w:jc w:val="center"/>
        <w:rPr>
          <w:rFonts w:ascii="Arial" w:hAnsi="Arial" w:cs="Arial"/>
          <w:b/>
          <w:sz w:val="24"/>
          <w:szCs w:val="24"/>
        </w:rPr>
      </w:pPr>
      <w:r w:rsidRPr="004C228A">
        <w:rPr>
          <w:rFonts w:ascii="Arial" w:hAnsi="Arial" w:cs="Arial"/>
          <w:b/>
          <w:sz w:val="24"/>
          <w:szCs w:val="24"/>
        </w:rPr>
        <w:t>GENEL SEKRETERLİĞİ</w:t>
      </w:r>
      <w:r w:rsidR="008F7AA3">
        <w:rPr>
          <w:rFonts w:ascii="Arial" w:hAnsi="Arial" w:cs="Arial"/>
          <w:b/>
          <w:sz w:val="24"/>
          <w:szCs w:val="24"/>
        </w:rPr>
        <w:t>’</w:t>
      </w:r>
      <w:r w:rsidRPr="004C228A">
        <w:rPr>
          <w:rFonts w:ascii="Arial" w:hAnsi="Arial" w:cs="Arial"/>
          <w:b/>
          <w:sz w:val="24"/>
          <w:szCs w:val="24"/>
        </w:rPr>
        <w:t>NE</w:t>
      </w:r>
    </w:p>
    <w:p w:rsidR="004C228A" w:rsidRPr="004C228A" w:rsidRDefault="004C228A" w:rsidP="004C228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C228A">
        <w:rPr>
          <w:rFonts w:ascii="Arial" w:hAnsi="Arial" w:cs="Arial"/>
          <w:sz w:val="24"/>
          <w:szCs w:val="24"/>
        </w:rPr>
        <w:t>……</w:t>
      </w:r>
      <w:proofErr w:type="gramEnd"/>
      <w:r w:rsidRPr="004C228A">
        <w:rPr>
          <w:rFonts w:ascii="Arial" w:hAnsi="Arial" w:cs="Arial"/>
          <w:sz w:val="24"/>
          <w:szCs w:val="24"/>
        </w:rPr>
        <w:t>/……/…………</w:t>
      </w:r>
    </w:p>
    <w:p w:rsidR="004C228A" w:rsidRP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 w:rsidP="000A7DA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228A">
        <w:rPr>
          <w:rFonts w:ascii="Arial" w:hAnsi="Arial" w:cs="Arial"/>
          <w:sz w:val="24"/>
          <w:szCs w:val="24"/>
        </w:rPr>
        <w:t>0</w:t>
      </w:r>
      <w:r w:rsidR="003A043B">
        <w:rPr>
          <w:rFonts w:ascii="Arial" w:hAnsi="Arial" w:cs="Arial"/>
          <w:sz w:val="24"/>
          <w:szCs w:val="24"/>
        </w:rPr>
        <w:t>5</w:t>
      </w:r>
      <w:r w:rsidRPr="004C228A">
        <w:rPr>
          <w:rFonts w:ascii="Arial" w:hAnsi="Arial" w:cs="Arial"/>
          <w:sz w:val="24"/>
          <w:szCs w:val="24"/>
        </w:rPr>
        <w:t xml:space="preserve"> </w:t>
      </w:r>
      <w:r w:rsidR="003A043B">
        <w:rPr>
          <w:rFonts w:ascii="Arial" w:hAnsi="Arial" w:cs="Arial"/>
          <w:sz w:val="24"/>
          <w:szCs w:val="24"/>
        </w:rPr>
        <w:t xml:space="preserve">Kasım </w:t>
      </w:r>
      <w:r w:rsidRPr="004C228A">
        <w:rPr>
          <w:rFonts w:ascii="Arial" w:hAnsi="Arial" w:cs="Arial"/>
          <w:sz w:val="24"/>
          <w:szCs w:val="24"/>
        </w:rPr>
        <w:t>20</w:t>
      </w:r>
      <w:r w:rsidR="000A7DA9">
        <w:rPr>
          <w:rFonts w:ascii="Arial" w:hAnsi="Arial" w:cs="Arial"/>
          <w:sz w:val="24"/>
          <w:szCs w:val="24"/>
        </w:rPr>
        <w:t>22 Cumarte</w:t>
      </w:r>
      <w:r w:rsidR="003A043B">
        <w:rPr>
          <w:rFonts w:ascii="Arial" w:hAnsi="Arial" w:cs="Arial"/>
          <w:sz w:val="24"/>
          <w:szCs w:val="24"/>
        </w:rPr>
        <w:t xml:space="preserve">si </w:t>
      </w:r>
      <w:r w:rsidRPr="004C228A">
        <w:rPr>
          <w:rFonts w:ascii="Arial" w:hAnsi="Arial" w:cs="Arial"/>
          <w:color w:val="000000"/>
          <w:sz w:val="24"/>
          <w:szCs w:val="24"/>
        </w:rPr>
        <w:t xml:space="preserve">günü yargı gözetiminde yapılan </w:t>
      </w:r>
      <w:r>
        <w:rPr>
          <w:rFonts w:ascii="Arial" w:hAnsi="Arial" w:cs="Arial"/>
          <w:color w:val="000000"/>
          <w:sz w:val="24"/>
          <w:szCs w:val="24"/>
        </w:rPr>
        <w:t xml:space="preserve">Mersin Ticaret ve Sanayi Odası </w:t>
      </w:r>
      <w:r w:rsidRPr="004C228A">
        <w:rPr>
          <w:rFonts w:ascii="Arial" w:hAnsi="Arial" w:cs="Arial"/>
          <w:color w:val="000000"/>
          <w:sz w:val="24"/>
          <w:szCs w:val="24"/>
        </w:rPr>
        <w:t>Meslek Komiteleri</w:t>
      </w:r>
      <w:r w:rsidR="006875F7">
        <w:rPr>
          <w:rFonts w:ascii="Arial" w:hAnsi="Arial" w:cs="Arial"/>
          <w:color w:val="000000"/>
          <w:sz w:val="24"/>
          <w:szCs w:val="24"/>
        </w:rPr>
        <w:t>,</w:t>
      </w:r>
      <w:r w:rsidRPr="004C228A">
        <w:rPr>
          <w:rFonts w:ascii="Arial" w:hAnsi="Arial" w:cs="Arial"/>
          <w:color w:val="000000"/>
          <w:sz w:val="24"/>
          <w:szCs w:val="24"/>
        </w:rPr>
        <w:t xml:space="preserve"> Meclis Asil ve Yedek Üyeliği seçimlerinde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No’lu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Meslek Komitesine seçilen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="00615CC6">
        <w:rPr>
          <w:rFonts w:ascii="Arial" w:hAnsi="Arial" w:cs="Arial"/>
          <w:color w:val="000000"/>
          <w:sz w:val="24"/>
          <w:szCs w:val="24"/>
        </w:rPr>
        <w:t>.............</w:t>
      </w:r>
      <w:r>
        <w:rPr>
          <w:rFonts w:ascii="Arial" w:hAnsi="Arial" w:cs="Arial"/>
          <w:color w:val="000000"/>
          <w:sz w:val="24"/>
          <w:szCs w:val="24"/>
        </w:rPr>
        <w:t>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</w:t>
      </w:r>
      <w:r w:rsidR="00615CC6">
        <w:rPr>
          <w:rFonts w:ascii="Arial" w:hAnsi="Arial" w:cs="Arial"/>
          <w:color w:val="000000"/>
          <w:sz w:val="24"/>
          <w:szCs w:val="24"/>
        </w:rPr>
        <w:t>.................</w:t>
      </w:r>
      <w:r>
        <w:rPr>
          <w:rFonts w:ascii="Arial" w:hAnsi="Arial" w:cs="Arial"/>
          <w:color w:val="000000"/>
          <w:sz w:val="24"/>
          <w:szCs w:val="24"/>
        </w:rPr>
        <w:t>…………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ünvanlı tüzel kişiliği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temsil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edecektir. Gereğinin yapılmasını arz ederiz.</w:t>
      </w:r>
    </w:p>
    <w:p w:rsidR="004C228A" w:rsidRDefault="004C228A">
      <w:pPr>
        <w:rPr>
          <w:rFonts w:ascii="Arial" w:hAnsi="Arial" w:cs="Arial"/>
          <w:b/>
          <w:color w:val="000000"/>
          <w:sz w:val="24"/>
          <w:szCs w:val="24"/>
        </w:rPr>
      </w:pPr>
    </w:p>
    <w:p w:rsidR="004C228A" w:rsidRDefault="004C228A">
      <w:pPr>
        <w:rPr>
          <w:rFonts w:ascii="Arial" w:hAnsi="Arial" w:cs="Arial"/>
          <w:color w:val="000000"/>
          <w:sz w:val="24"/>
          <w:szCs w:val="24"/>
        </w:rPr>
      </w:pPr>
      <w:r w:rsidRPr="004C228A">
        <w:rPr>
          <w:rFonts w:ascii="Arial" w:hAnsi="Arial" w:cs="Arial"/>
          <w:b/>
          <w:color w:val="000000"/>
          <w:sz w:val="24"/>
          <w:szCs w:val="24"/>
        </w:rPr>
        <w:t>Not:</w:t>
      </w:r>
      <w:r>
        <w:rPr>
          <w:rFonts w:ascii="Arial" w:hAnsi="Arial" w:cs="Arial"/>
          <w:color w:val="000000"/>
          <w:sz w:val="24"/>
          <w:szCs w:val="24"/>
        </w:rPr>
        <w:t xml:space="preserve"> Dilekçe tüm </w:t>
      </w:r>
      <w:r w:rsidR="00AE695F">
        <w:rPr>
          <w:rFonts w:ascii="Arial" w:hAnsi="Arial" w:cs="Arial"/>
          <w:color w:val="000000"/>
          <w:sz w:val="24"/>
          <w:szCs w:val="24"/>
        </w:rPr>
        <w:t xml:space="preserve">şirket yetkilileri </w:t>
      </w:r>
      <w:r>
        <w:rPr>
          <w:rFonts w:ascii="Arial" w:hAnsi="Arial" w:cs="Arial"/>
          <w:color w:val="000000"/>
          <w:sz w:val="24"/>
          <w:szCs w:val="24"/>
        </w:rPr>
        <w:t>tarafından imzalanacaktır.</w:t>
      </w: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Default="004C228A">
      <w:pPr>
        <w:rPr>
          <w:rFonts w:ascii="Arial" w:hAnsi="Arial" w:cs="Arial"/>
          <w:sz w:val="24"/>
          <w:szCs w:val="24"/>
        </w:rPr>
      </w:pPr>
    </w:p>
    <w:p w:rsidR="004C228A" w:rsidRPr="004C228A" w:rsidRDefault="004C228A" w:rsidP="004C228A">
      <w:pPr>
        <w:jc w:val="both"/>
        <w:rPr>
          <w:rFonts w:ascii="Arial" w:hAnsi="Arial" w:cs="Arial"/>
          <w:b/>
          <w:color w:val="000000"/>
          <w:u w:val="single"/>
        </w:rPr>
      </w:pPr>
      <w:r w:rsidRPr="004C228A">
        <w:rPr>
          <w:rFonts w:ascii="Arial" w:hAnsi="Arial" w:cs="Arial"/>
          <w:b/>
          <w:color w:val="000000"/>
          <w:u w:val="single"/>
        </w:rPr>
        <w:t>Eklenecek Belgeler;</w:t>
      </w:r>
    </w:p>
    <w:p w:rsidR="004C228A" w:rsidRPr="00B43B5A" w:rsidRDefault="004C228A" w:rsidP="004C228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43B5A">
        <w:rPr>
          <w:rFonts w:ascii="Arial" w:hAnsi="Arial" w:cs="Arial"/>
          <w:color w:val="000000"/>
        </w:rPr>
        <w:t>Ticaret Sicil Memurluğundan Tüzel Kişi yetkilisini gösterir Yetki Belgesi</w:t>
      </w:r>
    </w:p>
    <w:p w:rsidR="004C228A" w:rsidRPr="00B43B5A" w:rsidRDefault="004C228A" w:rsidP="004C228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43B5A">
        <w:rPr>
          <w:rFonts w:ascii="Arial" w:hAnsi="Arial" w:cs="Arial"/>
          <w:color w:val="000000"/>
        </w:rPr>
        <w:t>Kimlik Fotokopisi</w:t>
      </w:r>
      <w:bookmarkStart w:id="0" w:name="_GoBack"/>
      <w:bookmarkEnd w:id="0"/>
    </w:p>
    <w:p w:rsidR="004C228A" w:rsidRPr="00B43B5A" w:rsidRDefault="004C228A" w:rsidP="004C228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Meslek Komite Üyeleri için </w:t>
      </w:r>
      <w:r w:rsidRPr="00DE7AC6">
        <w:rPr>
          <w:rFonts w:ascii="Arial" w:hAnsi="Arial" w:cs="Arial"/>
          <w:color w:val="000000"/>
          <w:u w:val="single"/>
        </w:rPr>
        <w:t>1 Adet</w:t>
      </w:r>
      <w:r>
        <w:rPr>
          <w:rFonts w:ascii="Arial" w:hAnsi="Arial" w:cs="Arial"/>
          <w:color w:val="000000"/>
        </w:rPr>
        <w:t xml:space="preserve">, Meclis Üyeleri için </w:t>
      </w:r>
      <w:r w:rsidRPr="00DE7AC6">
        <w:rPr>
          <w:rFonts w:ascii="Arial" w:hAnsi="Arial" w:cs="Arial"/>
          <w:color w:val="000000"/>
          <w:u w:val="single"/>
        </w:rPr>
        <w:t>5 Adet</w:t>
      </w:r>
      <w:r>
        <w:rPr>
          <w:rFonts w:ascii="Arial" w:hAnsi="Arial" w:cs="Arial"/>
          <w:color w:val="000000"/>
        </w:rPr>
        <w:t xml:space="preserve"> </w:t>
      </w:r>
      <w:r w:rsidRPr="00B43B5A">
        <w:rPr>
          <w:rFonts w:ascii="Arial" w:hAnsi="Arial" w:cs="Arial"/>
          <w:color w:val="000000"/>
        </w:rPr>
        <w:t>Vesikalık Fotoğraf</w:t>
      </w:r>
    </w:p>
    <w:p w:rsidR="006875F7" w:rsidRDefault="004C228A" w:rsidP="004C228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875F7">
        <w:rPr>
          <w:rFonts w:ascii="Arial" w:hAnsi="Arial" w:cs="Arial"/>
          <w:color w:val="000000"/>
        </w:rPr>
        <w:t>Adli Sicil Belgesi (</w:t>
      </w:r>
      <w:r w:rsidR="006875F7" w:rsidRPr="006875F7">
        <w:rPr>
          <w:rFonts w:ascii="Arial" w:hAnsi="Arial" w:cs="Arial"/>
          <w:color w:val="000000"/>
        </w:rPr>
        <w:t>Türk Ceza Kanununun 53’ncü maddesinde belirtilen süreler geçmiş olsa bile; kasten işlenen bir suçtan dolayı beş yıl veya daha fazla süreyle ya da devletin güvenliğine karşı suçlar, Anayasal düzene ve bu düzenin işleyişine karşı suçlar, zimmet,</w:t>
      </w:r>
      <w:r w:rsidR="006875F7">
        <w:rPr>
          <w:rFonts w:ascii="Arial" w:hAnsi="Arial" w:cs="Arial"/>
          <w:color w:val="000000"/>
        </w:rPr>
        <w:t xml:space="preserve"> </w:t>
      </w:r>
      <w:r w:rsidRPr="006875F7">
        <w:rPr>
          <w:rFonts w:ascii="Arial" w:hAnsi="Arial" w:cs="Arial"/>
        </w:rPr>
        <w:t xml:space="preserve">irtikâp, rüşvet, hırsızlık, dolandırıcılık, </w:t>
      </w:r>
      <w:r w:rsidR="006875F7">
        <w:rPr>
          <w:rFonts w:ascii="Arial" w:hAnsi="Arial" w:cs="Arial"/>
        </w:rPr>
        <w:t xml:space="preserve">sahtecilik, güveni kötüye kullanma, hileli iflas, ihaleye fesat karıştırma, edimin ifasına fesat karıştırma, suçtan kaynaklanan mal varlığı değerlerini aklama, kaçakçılık, vergi kaçakçılığı veya haksız mal edinme suçlarından hapis cezasına </w:t>
      </w:r>
      <w:proofErr w:type="gramStart"/>
      <w:r w:rsidR="006875F7">
        <w:rPr>
          <w:rFonts w:ascii="Arial" w:hAnsi="Arial" w:cs="Arial"/>
        </w:rPr>
        <w:t>mahkum</w:t>
      </w:r>
      <w:proofErr w:type="gramEnd"/>
      <w:r w:rsidR="006875F7">
        <w:rPr>
          <w:rFonts w:ascii="Arial" w:hAnsi="Arial" w:cs="Arial"/>
        </w:rPr>
        <w:t xml:space="preserve"> olmamak.)</w:t>
      </w:r>
    </w:p>
    <w:sectPr w:rsidR="006875F7" w:rsidSect="004C22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D85"/>
    <w:multiLevelType w:val="hybridMultilevel"/>
    <w:tmpl w:val="BAAE4F24"/>
    <w:lvl w:ilvl="0" w:tplc="234200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8A"/>
    <w:rsid w:val="00032722"/>
    <w:rsid w:val="000A7DA9"/>
    <w:rsid w:val="000B04F0"/>
    <w:rsid w:val="000B6C98"/>
    <w:rsid w:val="003A043B"/>
    <w:rsid w:val="004C228A"/>
    <w:rsid w:val="005A373B"/>
    <w:rsid w:val="005A37FC"/>
    <w:rsid w:val="00602813"/>
    <w:rsid w:val="00615CC6"/>
    <w:rsid w:val="00637CA2"/>
    <w:rsid w:val="006875F7"/>
    <w:rsid w:val="0089320F"/>
    <w:rsid w:val="008F7AA3"/>
    <w:rsid w:val="009937AD"/>
    <w:rsid w:val="009C2B88"/>
    <w:rsid w:val="00AE695F"/>
    <w:rsid w:val="00C8508C"/>
    <w:rsid w:val="00DE7AC6"/>
    <w:rsid w:val="00E531F4"/>
    <w:rsid w:val="00E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muratk</dc:creator>
  <cp:lastModifiedBy>Benin Dumani</cp:lastModifiedBy>
  <cp:revision>5</cp:revision>
  <dcterms:created xsi:type="dcterms:W3CDTF">2022-10-25T10:13:00Z</dcterms:created>
  <dcterms:modified xsi:type="dcterms:W3CDTF">2022-10-25T13:21:00Z</dcterms:modified>
</cp:coreProperties>
</file>